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03" w:rsidRPr="00836203" w:rsidRDefault="00836203" w:rsidP="00836203">
      <w:pPr>
        <w:keepNext/>
        <w:spacing w:after="0" w:line="240" w:lineRule="auto"/>
        <w:jc w:val="center"/>
        <w:outlineLvl w:val="0"/>
        <w:rPr>
          <w:rFonts w:ascii="Maiandra GD" w:hAnsi="Maiandra GD"/>
          <w:b/>
          <w:sz w:val="20"/>
          <w:szCs w:val="20"/>
          <w:u w:val="single"/>
          <w:lang w:val="en-US" w:eastAsia="en-US"/>
        </w:rPr>
      </w:pPr>
      <w:r w:rsidRPr="00836203">
        <w:rPr>
          <w:rFonts w:ascii="Maiandra GD" w:hAnsi="Maiandra GD"/>
          <w:b/>
          <w:noProof/>
          <w:sz w:val="20"/>
          <w:szCs w:val="20"/>
          <w:u w:val="single"/>
        </w:rPr>
        <w:drawing>
          <wp:anchor distT="0" distB="0" distL="114300" distR="114300" simplePos="0" relativeHeight="251659264" behindDoc="1" locked="0" layoutInCell="1" allowOverlap="1" wp14:anchorId="7A40B322" wp14:editId="1F252A59">
            <wp:simplePos x="0" y="0"/>
            <wp:positionH relativeFrom="column">
              <wp:posOffset>2114550</wp:posOffset>
            </wp:positionH>
            <wp:positionV relativeFrom="paragraph">
              <wp:posOffset>-634365</wp:posOffset>
            </wp:positionV>
            <wp:extent cx="1251585" cy="896620"/>
            <wp:effectExtent l="0" t="0" r="5715" b="0"/>
            <wp:wrapTight wrapText="bothSides">
              <wp:wrapPolygon edited="0">
                <wp:start x="0" y="0"/>
                <wp:lineTo x="0" y="21110"/>
                <wp:lineTo x="21370" y="2111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58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203" w:rsidRPr="00836203" w:rsidRDefault="00836203" w:rsidP="00836203">
      <w:pPr>
        <w:keepNext/>
        <w:spacing w:after="0" w:line="240" w:lineRule="auto"/>
        <w:jc w:val="center"/>
        <w:outlineLvl w:val="0"/>
        <w:rPr>
          <w:rFonts w:ascii="Maiandra GD" w:hAnsi="Maiandra GD"/>
          <w:b/>
          <w:sz w:val="20"/>
          <w:szCs w:val="20"/>
          <w:u w:val="single"/>
          <w:lang w:val="en-US" w:eastAsia="en-US"/>
        </w:rPr>
      </w:pPr>
    </w:p>
    <w:p w:rsidR="00836203" w:rsidRPr="00836203" w:rsidRDefault="00836203" w:rsidP="00836203">
      <w:pPr>
        <w:spacing w:after="0" w:line="240" w:lineRule="auto"/>
        <w:jc w:val="center"/>
        <w:rPr>
          <w:rFonts w:ascii="Maiandra GD" w:eastAsia="Calibri" w:hAnsi="Maiandra GD"/>
          <w:noProof/>
          <w:color w:val="365F91"/>
          <w:sz w:val="20"/>
          <w:szCs w:val="20"/>
          <w:lang w:val="en-US"/>
        </w:rPr>
      </w:pPr>
    </w:p>
    <w:p w:rsidR="00836203" w:rsidRPr="00836203" w:rsidRDefault="00836203" w:rsidP="00836203">
      <w:pPr>
        <w:spacing w:after="0" w:line="240" w:lineRule="auto"/>
        <w:jc w:val="center"/>
        <w:rPr>
          <w:rFonts w:ascii="Maiandra GD" w:eastAsia="Calibri" w:hAnsi="Maiandra GD"/>
          <w:noProof/>
          <w:color w:val="365F91"/>
          <w:sz w:val="20"/>
          <w:szCs w:val="20"/>
          <w:lang w:val="en-US"/>
        </w:rPr>
      </w:pPr>
    </w:p>
    <w:p w:rsidR="00836203" w:rsidRPr="00836203" w:rsidRDefault="00836203" w:rsidP="00836203">
      <w:pPr>
        <w:spacing w:after="0" w:line="240" w:lineRule="auto"/>
        <w:jc w:val="center"/>
        <w:rPr>
          <w:rFonts w:ascii="Maiandra GD" w:eastAsia="Calibri" w:hAnsi="Maiandra GD"/>
          <w:noProof/>
          <w:color w:val="365F91"/>
          <w:sz w:val="20"/>
          <w:szCs w:val="20"/>
          <w:lang w:val="en-US"/>
        </w:rPr>
      </w:pPr>
    </w:p>
    <w:p w:rsidR="00836203" w:rsidRPr="00836203" w:rsidRDefault="00836203" w:rsidP="00836203">
      <w:pPr>
        <w:spacing w:after="0" w:line="240" w:lineRule="auto"/>
        <w:jc w:val="center"/>
        <w:rPr>
          <w:rFonts w:ascii="Maiandra GD" w:eastAsia="Calibri" w:hAnsi="Maiandra GD"/>
          <w:noProof/>
          <w:color w:val="365F91"/>
          <w:sz w:val="20"/>
          <w:szCs w:val="20"/>
          <w:lang w:val="en-US"/>
        </w:rPr>
      </w:pPr>
    </w:p>
    <w:p w:rsidR="00836203" w:rsidRPr="00836203" w:rsidRDefault="00836203" w:rsidP="00836203">
      <w:pPr>
        <w:spacing w:after="0" w:line="240" w:lineRule="auto"/>
        <w:jc w:val="center"/>
        <w:rPr>
          <w:rFonts w:ascii="Maiandra GD" w:eastAsia="Calibri" w:hAnsi="Maiandra GD"/>
          <w:noProof/>
          <w:color w:val="365F91"/>
          <w:sz w:val="20"/>
          <w:szCs w:val="20"/>
          <w:lang w:val="en-US"/>
        </w:rPr>
      </w:pPr>
      <w:r w:rsidRPr="00836203">
        <w:rPr>
          <w:rFonts w:ascii="Maiandra GD" w:eastAsia="Calibri" w:hAnsi="Maiandra GD"/>
          <w:noProof/>
          <w:color w:val="365F91"/>
          <w:sz w:val="20"/>
          <w:szCs w:val="20"/>
          <w:lang w:val="en-US"/>
        </w:rPr>
        <w:t>NAIROBI CLUB</w:t>
      </w:r>
    </w:p>
    <w:p w:rsidR="00836203" w:rsidRPr="00836203" w:rsidRDefault="00836203" w:rsidP="00836203">
      <w:pPr>
        <w:spacing w:after="0" w:line="240" w:lineRule="auto"/>
        <w:jc w:val="center"/>
        <w:rPr>
          <w:rFonts w:ascii="Maiandra GD" w:hAnsi="Maiandra GD"/>
          <w:noProof/>
          <w:color w:val="365F91"/>
          <w:sz w:val="20"/>
          <w:szCs w:val="20"/>
          <w:lang w:val="en-US"/>
        </w:rPr>
      </w:pPr>
      <w:r w:rsidRPr="00836203">
        <w:rPr>
          <w:rFonts w:ascii="Maiandra GD" w:hAnsi="Maiandra GD"/>
          <w:noProof/>
          <w:color w:val="365F91"/>
          <w:sz w:val="20"/>
          <w:szCs w:val="20"/>
          <w:lang w:val="en-US"/>
        </w:rPr>
        <w:t>FOUNDED 1901</w:t>
      </w:r>
    </w:p>
    <w:p w:rsidR="00836203" w:rsidRPr="00836203" w:rsidRDefault="00836203" w:rsidP="00836203">
      <w:pPr>
        <w:keepNext/>
        <w:spacing w:after="0" w:line="240" w:lineRule="auto"/>
        <w:jc w:val="center"/>
        <w:outlineLvl w:val="0"/>
        <w:rPr>
          <w:rFonts w:ascii="Maiandra GD" w:hAnsi="Maiandra GD"/>
          <w:b/>
          <w:sz w:val="20"/>
          <w:szCs w:val="20"/>
          <w:u w:val="single"/>
          <w:lang w:val="en-US" w:eastAsia="en-US"/>
        </w:rPr>
      </w:pPr>
    </w:p>
    <w:p w:rsidR="00836203" w:rsidRPr="00836203" w:rsidRDefault="00836203" w:rsidP="00836203">
      <w:pPr>
        <w:jc w:val="center"/>
        <w:rPr>
          <w:rFonts w:ascii="Maiandra GD" w:hAnsi="Maiandra GD"/>
          <w:b/>
          <w:i/>
          <w:sz w:val="20"/>
          <w:szCs w:val="20"/>
        </w:rPr>
      </w:pPr>
      <w:r w:rsidRPr="00836203">
        <w:rPr>
          <w:rFonts w:ascii="Maiandra GD" w:hAnsi="Maiandra GD"/>
          <w:b/>
          <w:i/>
          <w:sz w:val="20"/>
          <w:szCs w:val="20"/>
        </w:rPr>
        <w:t>Exciting Career Opportunity at Nairobi Club</w:t>
      </w:r>
    </w:p>
    <w:p w:rsidR="00836203" w:rsidRPr="00836203" w:rsidRDefault="00836203" w:rsidP="00836203">
      <w:pPr>
        <w:jc w:val="center"/>
        <w:rPr>
          <w:rFonts w:ascii="Maiandra GD" w:hAnsi="Maiandra GD"/>
          <w:sz w:val="20"/>
          <w:szCs w:val="20"/>
        </w:rPr>
      </w:pPr>
      <w:r w:rsidRPr="00836203">
        <w:rPr>
          <w:rFonts w:ascii="Maiandra GD" w:hAnsi="Maiandra GD"/>
          <w:b/>
          <w:sz w:val="20"/>
          <w:szCs w:val="20"/>
        </w:rPr>
        <w:t xml:space="preserve">INTERNAL JOB ADVERTISEMENT </w:t>
      </w:r>
    </w:p>
    <w:p w:rsidR="00836203" w:rsidRPr="00836203" w:rsidRDefault="00836203" w:rsidP="00836203">
      <w:pPr>
        <w:spacing w:after="0"/>
        <w:ind w:left="360"/>
        <w:contextualSpacing/>
        <w:jc w:val="center"/>
        <w:rPr>
          <w:rFonts w:ascii="Maiandra GD" w:hAnsi="Maiandra GD"/>
          <w:sz w:val="20"/>
          <w:szCs w:val="20"/>
        </w:rPr>
      </w:pPr>
      <w:r w:rsidRPr="00836203">
        <w:rPr>
          <w:rFonts w:ascii="Maiandra GD" w:hAnsi="Maiandra GD"/>
          <w:b/>
          <w:sz w:val="20"/>
          <w:szCs w:val="20"/>
        </w:rPr>
        <w:t>CREDIT CONTROLLER</w:t>
      </w:r>
      <w:r w:rsidRPr="00836203">
        <w:rPr>
          <w:rFonts w:ascii="Maiandra GD" w:hAnsi="Maiandra GD"/>
          <w:b/>
          <w:sz w:val="20"/>
          <w:szCs w:val="20"/>
        </w:rPr>
        <w:t xml:space="preserve"> (JOB REF: NC/</w:t>
      </w:r>
      <w:r w:rsidRPr="00836203">
        <w:rPr>
          <w:rFonts w:ascii="Maiandra GD" w:hAnsi="Maiandra GD"/>
          <w:b/>
          <w:sz w:val="20"/>
          <w:szCs w:val="20"/>
        </w:rPr>
        <w:t>CC</w:t>
      </w:r>
      <w:r w:rsidRPr="00836203">
        <w:rPr>
          <w:rFonts w:ascii="Maiandra GD" w:hAnsi="Maiandra GD"/>
          <w:b/>
          <w:sz w:val="20"/>
          <w:szCs w:val="20"/>
        </w:rPr>
        <w:t>/10/2019)</w:t>
      </w:r>
    </w:p>
    <w:p w:rsidR="00836203" w:rsidRPr="00836203" w:rsidRDefault="00836203" w:rsidP="00836203">
      <w:pPr>
        <w:tabs>
          <w:tab w:val="left" w:pos="7800"/>
        </w:tabs>
        <w:jc w:val="both"/>
        <w:rPr>
          <w:rFonts w:ascii="Maiandra GD" w:hAnsi="Maiandra GD"/>
          <w:b/>
          <w:sz w:val="20"/>
          <w:szCs w:val="20"/>
          <w:lang w:val="en-US"/>
        </w:rPr>
      </w:pPr>
      <w:r w:rsidRPr="00836203">
        <w:rPr>
          <w:rFonts w:ascii="Maiandra GD" w:hAnsi="Maiandra GD"/>
          <w:b/>
          <w:sz w:val="20"/>
          <w:szCs w:val="20"/>
          <w:lang w:val="en-US"/>
        </w:rPr>
        <w:t>Brief Background of the organization</w:t>
      </w:r>
      <w:r w:rsidRPr="00836203">
        <w:rPr>
          <w:rFonts w:ascii="Maiandra GD" w:hAnsi="Maiandra GD"/>
          <w:b/>
          <w:sz w:val="20"/>
          <w:szCs w:val="20"/>
          <w:lang w:val="en-US"/>
        </w:rPr>
        <w:tab/>
      </w:r>
    </w:p>
    <w:p w:rsidR="00836203" w:rsidRPr="00836203" w:rsidRDefault="00836203" w:rsidP="00836203">
      <w:pPr>
        <w:jc w:val="both"/>
        <w:rPr>
          <w:rFonts w:ascii="Maiandra GD" w:hAnsi="Maiandra GD"/>
          <w:sz w:val="20"/>
          <w:szCs w:val="20"/>
          <w:lang w:val="en-US"/>
        </w:rPr>
      </w:pPr>
      <w:r w:rsidRPr="00836203">
        <w:rPr>
          <w:rFonts w:ascii="Maiandra GD" w:hAnsi="Maiandra GD"/>
          <w:sz w:val="20"/>
          <w:szCs w:val="20"/>
          <w:lang w:val="en-US"/>
        </w:rPr>
        <w:t>Nairobi Club is a private members’ Club, owned by its Members. It was established in 1901 by Members who realized the need for a home environment in the heart of Nairobi. The Club is the second oldest and most popular establishment of its kind in Kenya.</w:t>
      </w:r>
    </w:p>
    <w:p w:rsidR="00836203" w:rsidRPr="00836203" w:rsidRDefault="00836203" w:rsidP="00836203">
      <w:pPr>
        <w:jc w:val="both"/>
        <w:rPr>
          <w:rFonts w:ascii="Maiandra GD" w:hAnsi="Maiandra GD"/>
          <w:sz w:val="20"/>
          <w:szCs w:val="20"/>
          <w:lang w:val="en-US"/>
        </w:rPr>
      </w:pPr>
      <w:r w:rsidRPr="00836203">
        <w:rPr>
          <w:rFonts w:ascii="Maiandra GD" w:hAnsi="Maiandra GD"/>
          <w:sz w:val="20"/>
          <w:szCs w:val="20"/>
          <w:lang w:val="en-US"/>
        </w:rPr>
        <w:t xml:space="preserve">We are situated at the fast growing Upper Hill region north of the Central Business District – (CBD). It is an easy 5 minute drive from the City Centre to the heart of Kenya’s premier Club. </w:t>
      </w:r>
    </w:p>
    <w:p w:rsidR="00194B8C" w:rsidRPr="00836203" w:rsidRDefault="00194B8C" w:rsidP="00325199">
      <w:pPr>
        <w:autoSpaceDE w:val="0"/>
        <w:autoSpaceDN w:val="0"/>
        <w:adjustRightInd w:val="0"/>
        <w:spacing w:after="0" w:line="240" w:lineRule="auto"/>
        <w:jc w:val="both"/>
        <w:rPr>
          <w:rFonts w:ascii="Maiandra GD" w:hAnsi="Maiandra GD"/>
          <w:b/>
          <w:bCs/>
          <w:sz w:val="20"/>
          <w:szCs w:val="20"/>
        </w:rPr>
      </w:pPr>
    </w:p>
    <w:p w:rsidR="009A43A3" w:rsidRPr="00836203" w:rsidRDefault="00D91D6A" w:rsidP="00325199">
      <w:pPr>
        <w:autoSpaceDE w:val="0"/>
        <w:autoSpaceDN w:val="0"/>
        <w:adjustRightInd w:val="0"/>
        <w:spacing w:after="0" w:line="240" w:lineRule="auto"/>
        <w:jc w:val="both"/>
        <w:rPr>
          <w:rFonts w:ascii="Maiandra GD" w:hAnsi="Maiandra GD"/>
          <w:b/>
          <w:bCs/>
          <w:sz w:val="20"/>
          <w:szCs w:val="20"/>
        </w:rPr>
      </w:pPr>
      <w:r w:rsidRPr="00836203">
        <w:rPr>
          <w:rFonts w:ascii="Maiandra GD" w:hAnsi="Maiandra GD"/>
          <w:b/>
          <w:bCs/>
          <w:sz w:val="20"/>
          <w:szCs w:val="20"/>
        </w:rPr>
        <w:t xml:space="preserve">Department: </w:t>
      </w:r>
      <w:r w:rsidR="006424A4" w:rsidRPr="00836203">
        <w:rPr>
          <w:rFonts w:ascii="Maiandra GD" w:hAnsi="Maiandra GD"/>
          <w:b/>
          <w:bCs/>
          <w:sz w:val="20"/>
          <w:szCs w:val="20"/>
        </w:rPr>
        <w:t>FINANCE</w:t>
      </w:r>
    </w:p>
    <w:p w:rsidR="005854D9" w:rsidRPr="00836203" w:rsidRDefault="005854D9" w:rsidP="005854D9">
      <w:pPr>
        <w:autoSpaceDE w:val="0"/>
        <w:autoSpaceDN w:val="0"/>
        <w:adjustRightInd w:val="0"/>
        <w:spacing w:after="0" w:line="240" w:lineRule="auto"/>
        <w:jc w:val="both"/>
        <w:rPr>
          <w:rFonts w:ascii="Maiandra GD" w:hAnsi="Maiandra GD"/>
          <w:b/>
          <w:bCs/>
          <w:sz w:val="20"/>
          <w:szCs w:val="20"/>
        </w:rPr>
      </w:pPr>
    </w:p>
    <w:p w:rsidR="00C43C2D" w:rsidRPr="00836203" w:rsidRDefault="005854D9" w:rsidP="005854D9">
      <w:pPr>
        <w:autoSpaceDE w:val="0"/>
        <w:autoSpaceDN w:val="0"/>
        <w:adjustRightInd w:val="0"/>
        <w:spacing w:after="0" w:line="240" w:lineRule="auto"/>
        <w:jc w:val="both"/>
        <w:rPr>
          <w:rFonts w:ascii="Maiandra GD" w:hAnsi="Maiandra GD"/>
          <w:sz w:val="20"/>
          <w:szCs w:val="20"/>
        </w:rPr>
      </w:pPr>
      <w:r w:rsidRPr="00836203">
        <w:rPr>
          <w:rFonts w:ascii="Maiandra GD" w:hAnsi="Maiandra GD"/>
          <w:b/>
          <w:bCs/>
          <w:sz w:val="20"/>
          <w:szCs w:val="20"/>
        </w:rPr>
        <w:t>PURPOSE OF THE JOB</w:t>
      </w:r>
      <w:r w:rsidRPr="00836203">
        <w:rPr>
          <w:rFonts w:ascii="Maiandra GD" w:hAnsi="Maiandra GD"/>
          <w:sz w:val="20"/>
          <w:szCs w:val="20"/>
        </w:rPr>
        <w:t xml:space="preserve">: The Credit Controller is responsible </w:t>
      </w:r>
      <w:r w:rsidR="00C104FC" w:rsidRPr="00836203">
        <w:rPr>
          <w:rFonts w:ascii="Maiandra GD" w:hAnsi="Maiandra GD"/>
          <w:sz w:val="20"/>
          <w:szCs w:val="20"/>
        </w:rPr>
        <w:t xml:space="preserve">for </w:t>
      </w:r>
      <w:r w:rsidRPr="00836203">
        <w:rPr>
          <w:rFonts w:ascii="Maiandra GD" w:hAnsi="Maiandra GD"/>
          <w:sz w:val="20"/>
          <w:szCs w:val="20"/>
        </w:rPr>
        <w:t xml:space="preserve">charging members for subscriptions in accordance with members categories, sending out monthly bills and following up to ensure there is efficient debt collection for the Club.  He/she will be responsible for strategic monitoring of </w:t>
      </w:r>
      <w:r w:rsidR="00C43C2D" w:rsidRPr="00836203">
        <w:rPr>
          <w:rFonts w:ascii="Maiandra GD" w:hAnsi="Maiandra GD"/>
          <w:sz w:val="20"/>
          <w:szCs w:val="20"/>
        </w:rPr>
        <w:t xml:space="preserve">all </w:t>
      </w:r>
      <w:r w:rsidRPr="00836203">
        <w:rPr>
          <w:rFonts w:ascii="Maiandra GD" w:hAnsi="Maiandra GD"/>
          <w:sz w:val="20"/>
          <w:szCs w:val="20"/>
        </w:rPr>
        <w:t>debts owed to the Club and making sure the</w:t>
      </w:r>
      <w:r w:rsidR="00C43C2D" w:rsidRPr="00836203">
        <w:rPr>
          <w:rFonts w:ascii="Maiandra GD" w:hAnsi="Maiandra GD"/>
          <w:sz w:val="20"/>
          <w:szCs w:val="20"/>
        </w:rPr>
        <w:t>y</w:t>
      </w:r>
      <w:r w:rsidRPr="00836203">
        <w:rPr>
          <w:rFonts w:ascii="Maiandra GD" w:hAnsi="Maiandra GD"/>
          <w:sz w:val="20"/>
          <w:szCs w:val="20"/>
        </w:rPr>
        <w:t xml:space="preserve"> are settle</w:t>
      </w:r>
      <w:r w:rsidR="00C43C2D" w:rsidRPr="00836203">
        <w:rPr>
          <w:rFonts w:ascii="Maiandra GD" w:hAnsi="Maiandra GD"/>
          <w:sz w:val="20"/>
          <w:szCs w:val="20"/>
        </w:rPr>
        <w:t>d</w:t>
      </w:r>
      <w:r w:rsidRPr="00836203">
        <w:rPr>
          <w:rFonts w:ascii="Maiandra GD" w:hAnsi="Maiandra GD"/>
          <w:sz w:val="20"/>
          <w:szCs w:val="20"/>
        </w:rPr>
        <w:t xml:space="preserve"> </w:t>
      </w:r>
      <w:r w:rsidR="00C43C2D" w:rsidRPr="00836203">
        <w:rPr>
          <w:rFonts w:ascii="Maiandra GD" w:hAnsi="Maiandra GD"/>
          <w:sz w:val="20"/>
          <w:szCs w:val="20"/>
        </w:rPr>
        <w:t>promptly.  The Credit Controller will also be instrumental in recommending debt collection policy for the Club.</w:t>
      </w:r>
    </w:p>
    <w:p w:rsidR="00C43C2D" w:rsidRPr="00836203" w:rsidRDefault="00C43C2D" w:rsidP="005854D9">
      <w:pPr>
        <w:autoSpaceDE w:val="0"/>
        <w:autoSpaceDN w:val="0"/>
        <w:adjustRightInd w:val="0"/>
        <w:spacing w:after="0" w:line="240" w:lineRule="auto"/>
        <w:jc w:val="both"/>
        <w:rPr>
          <w:rFonts w:ascii="Maiandra GD" w:hAnsi="Maiandra GD"/>
          <w:sz w:val="20"/>
          <w:szCs w:val="20"/>
        </w:rPr>
      </w:pPr>
    </w:p>
    <w:p w:rsidR="00C43C2D" w:rsidRPr="00836203" w:rsidRDefault="00C43C2D" w:rsidP="00C43C2D">
      <w:pPr>
        <w:autoSpaceDE w:val="0"/>
        <w:autoSpaceDN w:val="0"/>
        <w:adjustRightInd w:val="0"/>
        <w:spacing w:after="0" w:line="240" w:lineRule="auto"/>
        <w:jc w:val="both"/>
        <w:rPr>
          <w:rFonts w:ascii="Maiandra GD" w:hAnsi="Maiandra GD"/>
          <w:sz w:val="20"/>
          <w:szCs w:val="20"/>
        </w:rPr>
      </w:pPr>
    </w:p>
    <w:p w:rsidR="00C43C2D" w:rsidRPr="00836203" w:rsidRDefault="00C43C2D" w:rsidP="00C43C2D">
      <w:pPr>
        <w:autoSpaceDE w:val="0"/>
        <w:autoSpaceDN w:val="0"/>
        <w:adjustRightInd w:val="0"/>
        <w:spacing w:after="0" w:line="240" w:lineRule="auto"/>
        <w:jc w:val="both"/>
        <w:rPr>
          <w:rFonts w:ascii="Maiandra GD" w:hAnsi="Maiandra GD"/>
          <w:b/>
          <w:bCs/>
          <w:sz w:val="20"/>
          <w:szCs w:val="20"/>
        </w:rPr>
      </w:pPr>
      <w:r w:rsidRPr="00836203">
        <w:rPr>
          <w:rFonts w:ascii="Maiandra GD" w:hAnsi="Maiandra GD"/>
          <w:b/>
          <w:bCs/>
          <w:sz w:val="20"/>
          <w:szCs w:val="20"/>
        </w:rPr>
        <w:t>KEY DUTIES AND RESPONSIBILITIES</w:t>
      </w:r>
    </w:p>
    <w:p w:rsidR="00C43C2D" w:rsidRPr="00836203" w:rsidRDefault="00C43C2D" w:rsidP="00C43C2D">
      <w:pPr>
        <w:autoSpaceDE w:val="0"/>
        <w:autoSpaceDN w:val="0"/>
        <w:adjustRightInd w:val="0"/>
        <w:spacing w:after="0" w:line="240" w:lineRule="auto"/>
        <w:jc w:val="both"/>
        <w:rPr>
          <w:rFonts w:ascii="Maiandra GD" w:hAnsi="Maiandra GD"/>
          <w:b/>
          <w:bCs/>
          <w:sz w:val="20"/>
          <w:szCs w:val="20"/>
        </w:rPr>
      </w:pPr>
    </w:p>
    <w:p w:rsidR="00C43C2D" w:rsidRPr="00836203" w:rsidRDefault="00C43C2D" w:rsidP="00C43C2D">
      <w:pPr>
        <w:pStyle w:val="ListParagraph"/>
        <w:numPr>
          <w:ilvl w:val="0"/>
          <w:numId w:val="8"/>
        </w:numPr>
        <w:autoSpaceDE w:val="0"/>
        <w:autoSpaceDN w:val="0"/>
        <w:adjustRightInd w:val="0"/>
        <w:spacing w:after="0" w:line="240" w:lineRule="auto"/>
        <w:jc w:val="both"/>
        <w:rPr>
          <w:rFonts w:ascii="Maiandra GD" w:hAnsi="Maiandra GD"/>
          <w:b/>
          <w:bCs/>
          <w:sz w:val="20"/>
          <w:szCs w:val="20"/>
        </w:rPr>
      </w:pPr>
      <w:r w:rsidRPr="00836203">
        <w:rPr>
          <w:rFonts w:ascii="Maiandra GD" w:hAnsi="Maiandra GD"/>
          <w:sz w:val="20"/>
          <w:szCs w:val="20"/>
        </w:rPr>
        <w:t>Maintenance of member accounts in different categories</w:t>
      </w:r>
    </w:p>
    <w:p w:rsidR="00C43C2D" w:rsidRPr="00836203" w:rsidRDefault="00C43C2D" w:rsidP="00C43C2D">
      <w:pPr>
        <w:pStyle w:val="ListParagraph"/>
        <w:autoSpaceDE w:val="0"/>
        <w:autoSpaceDN w:val="0"/>
        <w:adjustRightInd w:val="0"/>
        <w:spacing w:after="0" w:line="240" w:lineRule="auto"/>
        <w:jc w:val="both"/>
        <w:rPr>
          <w:rFonts w:ascii="Maiandra GD" w:hAnsi="Maiandra GD"/>
          <w:b/>
          <w:bCs/>
          <w:sz w:val="20"/>
          <w:szCs w:val="20"/>
        </w:rPr>
      </w:pPr>
    </w:p>
    <w:p w:rsidR="00C43C2D" w:rsidRPr="00836203" w:rsidRDefault="00C43C2D" w:rsidP="00C43C2D">
      <w:pPr>
        <w:pStyle w:val="ListParagraph"/>
        <w:numPr>
          <w:ilvl w:val="0"/>
          <w:numId w:val="8"/>
        </w:numPr>
        <w:autoSpaceDE w:val="0"/>
        <w:autoSpaceDN w:val="0"/>
        <w:adjustRightInd w:val="0"/>
        <w:spacing w:after="0" w:line="240" w:lineRule="auto"/>
        <w:jc w:val="both"/>
        <w:rPr>
          <w:rFonts w:ascii="Maiandra GD" w:hAnsi="Maiandra GD"/>
          <w:bCs/>
          <w:sz w:val="20"/>
          <w:szCs w:val="20"/>
        </w:rPr>
      </w:pPr>
      <w:r w:rsidRPr="00836203">
        <w:rPr>
          <w:rFonts w:ascii="Maiandra GD" w:hAnsi="Maiandra GD"/>
          <w:bCs/>
          <w:sz w:val="20"/>
          <w:szCs w:val="20"/>
        </w:rPr>
        <w:t>Charging subscriptions and other levies as approved by the Main Committee</w:t>
      </w:r>
      <w:r w:rsidR="00C104FC" w:rsidRPr="00836203">
        <w:rPr>
          <w:rFonts w:ascii="Maiandra GD" w:hAnsi="Maiandra GD"/>
          <w:bCs/>
          <w:sz w:val="20"/>
          <w:szCs w:val="20"/>
        </w:rPr>
        <w:t xml:space="preserve"> and the bye-laws </w:t>
      </w:r>
      <w:r w:rsidRPr="00836203">
        <w:rPr>
          <w:rFonts w:ascii="Maiandra GD" w:hAnsi="Maiandra GD"/>
          <w:bCs/>
          <w:sz w:val="20"/>
          <w:szCs w:val="20"/>
        </w:rPr>
        <w:t xml:space="preserve"> to member accounts</w:t>
      </w:r>
    </w:p>
    <w:p w:rsidR="00C43C2D" w:rsidRPr="00836203" w:rsidRDefault="00C43C2D" w:rsidP="00C43C2D">
      <w:pPr>
        <w:pStyle w:val="ListParagraph"/>
        <w:rPr>
          <w:rFonts w:ascii="Maiandra GD" w:hAnsi="Maiandra GD"/>
          <w:bCs/>
          <w:sz w:val="20"/>
          <w:szCs w:val="20"/>
        </w:rPr>
      </w:pPr>
    </w:p>
    <w:p w:rsidR="00C43C2D" w:rsidRPr="00836203" w:rsidRDefault="00C43C2D" w:rsidP="00C43C2D">
      <w:pPr>
        <w:pStyle w:val="ListParagraph"/>
        <w:numPr>
          <w:ilvl w:val="0"/>
          <w:numId w:val="8"/>
        </w:numPr>
        <w:autoSpaceDE w:val="0"/>
        <w:autoSpaceDN w:val="0"/>
        <w:adjustRightInd w:val="0"/>
        <w:spacing w:after="0" w:line="240" w:lineRule="auto"/>
        <w:jc w:val="both"/>
        <w:rPr>
          <w:rFonts w:ascii="Maiandra GD" w:hAnsi="Maiandra GD"/>
          <w:bCs/>
          <w:sz w:val="20"/>
          <w:szCs w:val="20"/>
        </w:rPr>
      </w:pPr>
      <w:r w:rsidRPr="00836203">
        <w:rPr>
          <w:rFonts w:ascii="Maiandra GD" w:hAnsi="Maiandra GD"/>
          <w:bCs/>
          <w:sz w:val="20"/>
          <w:szCs w:val="20"/>
        </w:rPr>
        <w:t>Sending out monthly bills to members by e-mail and where necessary by post</w:t>
      </w:r>
    </w:p>
    <w:p w:rsidR="00821DA6" w:rsidRPr="00836203" w:rsidRDefault="00821DA6" w:rsidP="00821DA6">
      <w:pPr>
        <w:pStyle w:val="ListParagraph"/>
        <w:rPr>
          <w:rFonts w:ascii="Maiandra GD" w:hAnsi="Maiandra GD"/>
          <w:bCs/>
          <w:sz w:val="20"/>
          <w:szCs w:val="20"/>
        </w:rPr>
      </w:pPr>
    </w:p>
    <w:p w:rsidR="00821DA6" w:rsidRPr="00836203" w:rsidRDefault="00821DA6" w:rsidP="00C43C2D">
      <w:pPr>
        <w:pStyle w:val="ListParagraph"/>
        <w:numPr>
          <w:ilvl w:val="0"/>
          <w:numId w:val="8"/>
        </w:numPr>
        <w:autoSpaceDE w:val="0"/>
        <w:autoSpaceDN w:val="0"/>
        <w:adjustRightInd w:val="0"/>
        <w:spacing w:after="0" w:line="240" w:lineRule="auto"/>
        <w:jc w:val="both"/>
        <w:rPr>
          <w:rFonts w:ascii="Maiandra GD" w:hAnsi="Maiandra GD"/>
          <w:bCs/>
          <w:sz w:val="20"/>
          <w:szCs w:val="20"/>
        </w:rPr>
      </w:pPr>
      <w:r w:rsidRPr="00836203">
        <w:rPr>
          <w:rFonts w:ascii="Maiandra GD" w:hAnsi="Maiandra GD"/>
          <w:bCs/>
          <w:sz w:val="20"/>
          <w:szCs w:val="20"/>
        </w:rPr>
        <w:t>Check receipts allocations are done on a daily basis</w:t>
      </w:r>
    </w:p>
    <w:p w:rsidR="00C43C2D" w:rsidRPr="00836203" w:rsidRDefault="00C43C2D" w:rsidP="00C43C2D">
      <w:pPr>
        <w:pStyle w:val="ListParagraph"/>
        <w:rPr>
          <w:rFonts w:ascii="Maiandra GD" w:hAnsi="Maiandra GD"/>
          <w:bCs/>
          <w:sz w:val="20"/>
          <w:szCs w:val="20"/>
        </w:rPr>
      </w:pPr>
    </w:p>
    <w:p w:rsidR="00C43C2D" w:rsidRPr="00836203" w:rsidRDefault="00C43C2D" w:rsidP="00C43C2D">
      <w:pPr>
        <w:pStyle w:val="ListParagraph"/>
        <w:numPr>
          <w:ilvl w:val="0"/>
          <w:numId w:val="8"/>
        </w:numPr>
        <w:autoSpaceDE w:val="0"/>
        <w:autoSpaceDN w:val="0"/>
        <w:adjustRightInd w:val="0"/>
        <w:spacing w:after="0" w:line="240" w:lineRule="auto"/>
        <w:jc w:val="both"/>
        <w:rPr>
          <w:rFonts w:ascii="Maiandra GD" w:hAnsi="Maiandra GD"/>
          <w:bCs/>
          <w:sz w:val="20"/>
          <w:szCs w:val="20"/>
        </w:rPr>
      </w:pPr>
      <w:r w:rsidRPr="00836203">
        <w:rPr>
          <w:rFonts w:ascii="Maiandra GD" w:hAnsi="Maiandra GD"/>
          <w:bCs/>
          <w:sz w:val="20"/>
          <w:szCs w:val="20"/>
        </w:rPr>
        <w:t>Attending to members</w:t>
      </w:r>
      <w:r w:rsidR="00043CBB" w:rsidRPr="00836203">
        <w:rPr>
          <w:rFonts w:ascii="Maiandra GD" w:hAnsi="Maiandra GD"/>
          <w:bCs/>
          <w:sz w:val="20"/>
          <w:szCs w:val="20"/>
        </w:rPr>
        <w:t>’</w:t>
      </w:r>
      <w:r w:rsidRPr="00836203">
        <w:rPr>
          <w:rFonts w:ascii="Maiandra GD" w:hAnsi="Maiandra GD"/>
          <w:bCs/>
          <w:sz w:val="20"/>
          <w:szCs w:val="20"/>
        </w:rPr>
        <w:t xml:space="preserve"> and guests</w:t>
      </w:r>
      <w:r w:rsidR="00043CBB" w:rsidRPr="00836203">
        <w:rPr>
          <w:rFonts w:ascii="Maiandra GD" w:hAnsi="Maiandra GD"/>
          <w:bCs/>
          <w:sz w:val="20"/>
          <w:szCs w:val="20"/>
        </w:rPr>
        <w:t>’</w:t>
      </w:r>
      <w:r w:rsidRPr="00836203">
        <w:rPr>
          <w:rFonts w:ascii="Maiandra GD" w:hAnsi="Maiandra GD"/>
          <w:bCs/>
          <w:sz w:val="20"/>
          <w:szCs w:val="20"/>
        </w:rPr>
        <w:t xml:space="preserve"> queries on bills</w:t>
      </w:r>
    </w:p>
    <w:p w:rsidR="00C43C2D" w:rsidRPr="00836203" w:rsidRDefault="00C43C2D" w:rsidP="00C43C2D">
      <w:pPr>
        <w:pStyle w:val="ListParagraph"/>
        <w:rPr>
          <w:rFonts w:ascii="Maiandra GD" w:hAnsi="Maiandra GD"/>
          <w:bCs/>
          <w:sz w:val="20"/>
          <w:szCs w:val="20"/>
        </w:rPr>
      </w:pPr>
    </w:p>
    <w:p w:rsidR="00C43C2D" w:rsidRPr="00836203" w:rsidRDefault="00C43C2D" w:rsidP="00C43C2D">
      <w:pPr>
        <w:pStyle w:val="ListParagraph"/>
        <w:numPr>
          <w:ilvl w:val="0"/>
          <w:numId w:val="8"/>
        </w:numPr>
        <w:autoSpaceDE w:val="0"/>
        <w:autoSpaceDN w:val="0"/>
        <w:adjustRightInd w:val="0"/>
        <w:spacing w:after="0" w:line="240" w:lineRule="auto"/>
        <w:jc w:val="both"/>
        <w:rPr>
          <w:rFonts w:ascii="Maiandra GD" w:hAnsi="Maiandra GD"/>
          <w:bCs/>
          <w:sz w:val="20"/>
          <w:szCs w:val="20"/>
        </w:rPr>
      </w:pPr>
      <w:r w:rsidRPr="00836203">
        <w:rPr>
          <w:rFonts w:ascii="Maiandra GD" w:hAnsi="Maiandra GD"/>
          <w:bCs/>
          <w:sz w:val="20"/>
          <w:szCs w:val="20"/>
        </w:rPr>
        <w:t xml:space="preserve">Following up </w:t>
      </w:r>
      <w:r w:rsidR="00623668" w:rsidRPr="00836203">
        <w:rPr>
          <w:rFonts w:ascii="Maiandra GD" w:hAnsi="Maiandra GD"/>
          <w:bCs/>
          <w:sz w:val="20"/>
          <w:szCs w:val="20"/>
        </w:rPr>
        <w:t xml:space="preserve">outstanding debts </w:t>
      </w:r>
      <w:r w:rsidRPr="00836203">
        <w:rPr>
          <w:rFonts w:ascii="Maiandra GD" w:hAnsi="Maiandra GD"/>
          <w:bCs/>
          <w:sz w:val="20"/>
          <w:szCs w:val="20"/>
        </w:rPr>
        <w:t>for payment</w:t>
      </w:r>
      <w:r w:rsidR="00623668" w:rsidRPr="00836203">
        <w:rPr>
          <w:rFonts w:ascii="Maiandra GD" w:hAnsi="Maiandra GD"/>
          <w:bCs/>
          <w:sz w:val="20"/>
          <w:szCs w:val="20"/>
        </w:rPr>
        <w:t xml:space="preserve"> in line with approved guidelines</w:t>
      </w:r>
    </w:p>
    <w:p w:rsidR="00623668" w:rsidRPr="00836203" w:rsidRDefault="00623668" w:rsidP="00623668">
      <w:pPr>
        <w:pStyle w:val="ListParagraph"/>
        <w:rPr>
          <w:rFonts w:ascii="Maiandra GD" w:hAnsi="Maiandra GD"/>
          <w:bCs/>
          <w:sz w:val="20"/>
          <w:szCs w:val="20"/>
        </w:rPr>
      </w:pPr>
    </w:p>
    <w:p w:rsidR="00623668" w:rsidRPr="00836203" w:rsidRDefault="00623668" w:rsidP="005854D9">
      <w:pPr>
        <w:pStyle w:val="ListParagraph"/>
        <w:numPr>
          <w:ilvl w:val="0"/>
          <w:numId w:val="8"/>
        </w:numPr>
        <w:autoSpaceDE w:val="0"/>
        <w:autoSpaceDN w:val="0"/>
        <w:adjustRightInd w:val="0"/>
        <w:spacing w:before="100" w:beforeAutospacing="1" w:after="100" w:afterAutospacing="1" w:line="240" w:lineRule="auto"/>
        <w:jc w:val="both"/>
        <w:rPr>
          <w:rFonts w:ascii="Maiandra GD" w:hAnsi="Maiandra GD"/>
          <w:sz w:val="20"/>
          <w:szCs w:val="20"/>
        </w:rPr>
      </w:pPr>
      <w:r w:rsidRPr="00836203">
        <w:rPr>
          <w:rFonts w:ascii="Maiandra GD" w:hAnsi="Maiandra GD"/>
          <w:bCs/>
          <w:sz w:val="20"/>
          <w:szCs w:val="20"/>
        </w:rPr>
        <w:t>Generating r</w:t>
      </w:r>
      <w:r w:rsidR="005854D9" w:rsidRPr="00836203">
        <w:rPr>
          <w:rFonts w:ascii="Maiandra GD" w:hAnsi="Maiandra GD"/>
          <w:sz w:val="20"/>
          <w:szCs w:val="20"/>
        </w:rPr>
        <w:t xml:space="preserve">eminder letters </w:t>
      </w:r>
      <w:r w:rsidRPr="00836203">
        <w:rPr>
          <w:rFonts w:ascii="Maiandra GD" w:hAnsi="Maiandra GD"/>
          <w:sz w:val="20"/>
          <w:szCs w:val="20"/>
        </w:rPr>
        <w:t>to members, and taking appropriate action for outstanding debts, including suspending, posting and cancellation of membership, with approval from the relevant Committees.</w:t>
      </w:r>
    </w:p>
    <w:p w:rsidR="00623668" w:rsidRPr="00836203" w:rsidRDefault="00623668" w:rsidP="00623668">
      <w:pPr>
        <w:pStyle w:val="ListParagraph"/>
        <w:rPr>
          <w:rFonts w:ascii="Maiandra GD" w:hAnsi="Maiandra GD"/>
          <w:sz w:val="20"/>
          <w:szCs w:val="20"/>
        </w:rPr>
      </w:pPr>
    </w:p>
    <w:p w:rsidR="009F26E8" w:rsidRPr="00836203" w:rsidRDefault="009F26E8" w:rsidP="005854D9">
      <w:pPr>
        <w:pStyle w:val="ListParagraph"/>
        <w:numPr>
          <w:ilvl w:val="0"/>
          <w:numId w:val="8"/>
        </w:numPr>
        <w:autoSpaceDE w:val="0"/>
        <w:autoSpaceDN w:val="0"/>
        <w:adjustRightInd w:val="0"/>
        <w:spacing w:before="100" w:beforeAutospacing="1" w:after="100" w:afterAutospacing="1" w:line="240" w:lineRule="auto"/>
        <w:jc w:val="both"/>
        <w:rPr>
          <w:rFonts w:ascii="Maiandra GD" w:hAnsi="Maiandra GD"/>
          <w:sz w:val="20"/>
          <w:szCs w:val="20"/>
        </w:rPr>
      </w:pPr>
      <w:r w:rsidRPr="00836203">
        <w:rPr>
          <w:rFonts w:ascii="Maiandra GD" w:hAnsi="Maiandra GD"/>
          <w:sz w:val="20"/>
          <w:szCs w:val="20"/>
        </w:rPr>
        <w:t xml:space="preserve">Preparing monthly </w:t>
      </w:r>
      <w:r w:rsidR="005854D9" w:rsidRPr="00836203">
        <w:rPr>
          <w:rFonts w:ascii="Maiandra GD" w:hAnsi="Maiandra GD"/>
          <w:sz w:val="20"/>
          <w:szCs w:val="20"/>
        </w:rPr>
        <w:t>report</w:t>
      </w:r>
      <w:r w:rsidRPr="00836203">
        <w:rPr>
          <w:rFonts w:ascii="Maiandra GD" w:hAnsi="Maiandra GD"/>
          <w:sz w:val="20"/>
          <w:szCs w:val="20"/>
        </w:rPr>
        <w:t xml:space="preserve">s on debt collection and member </w:t>
      </w:r>
      <w:r w:rsidR="005854D9" w:rsidRPr="00836203">
        <w:rPr>
          <w:rFonts w:ascii="Maiandra GD" w:hAnsi="Maiandra GD"/>
          <w:sz w:val="20"/>
          <w:szCs w:val="20"/>
        </w:rPr>
        <w:t>account</w:t>
      </w:r>
      <w:r w:rsidRPr="00836203">
        <w:rPr>
          <w:rFonts w:ascii="Maiandra GD" w:hAnsi="Maiandra GD"/>
          <w:sz w:val="20"/>
          <w:szCs w:val="20"/>
        </w:rPr>
        <w:t>s status, with clear lists of</w:t>
      </w:r>
      <w:r w:rsidR="005854D9" w:rsidRPr="00836203">
        <w:rPr>
          <w:rFonts w:ascii="Maiandra GD" w:hAnsi="Maiandra GD"/>
          <w:sz w:val="20"/>
          <w:szCs w:val="20"/>
        </w:rPr>
        <w:t xml:space="preserve"> </w:t>
      </w:r>
      <w:r w:rsidRPr="00836203">
        <w:rPr>
          <w:rFonts w:ascii="Maiandra GD" w:hAnsi="Maiandra GD"/>
          <w:sz w:val="20"/>
          <w:szCs w:val="20"/>
        </w:rPr>
        <w:t xml:space="preserve">those whose accounts </w:t>
      </w:r>
      <w:r w:rsidR="00C104FC" w:rsidRPr="00836203">
        <w:rPr>
          <w:rFonts w:ascii="Maiandra GD" w:hAnsi="Maiandra GD"/>
          <w:sz w:val="20"/>
          <w:szCs w:val="20"/>
        </w:rPr>
        <w:t>require some action to be taken.</w:t>
      </w:r>
    </w:p>
    <w:p w:rsidR="009F26E8" w:rsidRPr="00836203" w:rsidRDefault="009F26E8" w:rsidP="009F26E8">
      <w:pPr>
        <w:pStyle w:val="ListParagraph"/>
        <w:rPr>
          <w:rFonts w:ascii="Maiandra GD" w:hAnsi="Maiandra GD"/>
          <w:sz w:val="20"/>
          <w:szCs w:val="20"/>
        </w:rPr>
      </w:pPr>
    </w:p>
    <w:p w:rsidR="009F26E8" w:rsidRPr="00836203" w:rsidRDefault="005854D9" w:rsidP="005854D9">
      <w:pPr>
        <w:pStyle w:val="ListParagraph"/>
        <w:numPr>
          <w:ilvl w:val="0"/>
          <w:numId w:val="8"/>
        </w:numPr>
        <w:autoSpaceDE w:val="0"/>
        <w:autoSpaceDN w:val="0"/>
        <w:adjustRightInd w:val="0"/>
        <w:spacing w:before="100" w:beforeAutospacing="1" w:after="100" w:afterAutospacing="1" w:line="240" w:lineRule="auto"/>
        <w:jc w:val="both"/>
        <w:rPr>
          <w:rFonts w:ascii="Maiandra GD" w:hAnsi="Maiandra GD"/>
          <w:sz w:val="20"/>
          <w:szCs w:val="20"/>
        </w:rPr>
      </w:pPr>
      <w:r w:rsidRPr="00836203">
        <w:rPr>
          <w:rFonts w:ascii="Maiandra GD" w:hAnsi="Maiandra GD"/>
          <w:sz w:val="20"/>
          <w:szCs w:val="20"/>
        </w:rPr>
        <w:t>Investigating and resolving queries relating to non payment of invoices.</w:t>
      </w:r>
    </w:p>
    <w:p w:rsidR="009F26E8" w:rsidRPr="00836203" w:rsidRDefault="009F26E8" w:rsidP="009F26E8">
      <w:pPr>
        <w:pStyle w:val="ListParagraph"/>
        <w:rPr>
          <w:rFonts w:ascii="Maiandra GD" w:hAnsi="Maiandra GD"/>
          <w:sz w:val="20"/>
          <w:szCs w:val="20"/>
        </w:rPr>
      </w:pPr>
    </w:p>
    <w:p w:rsidR="005854D9" w:rsidRPr="00836203" w:rsidRDefault="005854D9" w:rsidP="005854D9">
      <w:pPr>
        <w:pStyle w:val="ListParagraph"/>
        <w:numPr>
          <w:ilvl w:val="0"/>
          <w:numId w:val="8"/>
        </w:numPr>
        <w:autoSpaceDE w:val="0"/>
        <w:autoSpaceDN w:val="0"/>
        <w:adjustRightInd w:val="0"/>
        <w:spacing w:before="100" w:beforeAutospacing="1" w:after="100" w:afterAutospacing="1" w:line="240" w:lineRule="auto"/>
        <w:jc w:val="both"/>
        <w:rPr>
          <w:rFonts w:ascii="Maiandra GD" w:hAnsi="Maiandra GD"/>
          <w:sz w:val="20"/>
          <w:szCs w:val="20"/>
        </w:rPr>
      </w:pPr>
      <w:r w:rsidRPr="00836203">
        <w:rPr>
          <w:rFonts w:ascii="Maiandra GD" w:hAnsi="Maiandra GD"/>
          <w:sz w:val="20"/>
          <w:szCs w:val="20"/>
        </w:rPr>
        <w:t xml:space="preserve">Working </w:t>
      </w:r>
      <w:r w:rsidR="00C104FC" w:rsidRPr="00836203">
        <w:rPr>
          <w:rFonts w:ascii="Maiandra GD" w:hAnsi="Maiandra GD"/>
          <w:sz w:val="20"/>
          <w:szCs w:val="20"/>
        </w:rPr>
        <w:t>by</w:t>
      </w:r>
      <w:r w:rsidRPr="00836203">
        <w:rPr>
          <w:rFonts w:ascii="Maiandra GD" w:hAnsi="Maiandra GD"/>
          <w:sz w:val="20"/>
          <w:szCs w:val="20"/>
        </w:rPr>
        <w:t xml:space="preserve"> strict monthly and annually collections targets.</w:t>
      </w:r>
    </w:p>
    <w:p w:rsidR="003E56E5" w:rsidRPr="00836203" w:rsidRDefault="003E56E5" w:rsidP="003E56E5">
      <w:pPr>
        <w:pStyle w:val="ListParagraph"/>
        <w:rPr>
          <w:rFonts w:ascii="Maiandra GD" w:hAnsi="Maiandra GD"/>
          <w:sz w:val="20"/>
          <w:szCs w:val="20"/>
        </w:rPr>
      </w:pPr>
    </w:p>
    <w:p w:rsidR="003E56E5" w:rsidRPr="00836203" w:rsidRDefault="003E56E5" w:rsidP="005854D9">
      <w:pPr>
        <w:pStyle w:val="ListParagraph"/>
        <w:numPr>
          <w:ilvl w:val="0"/>
          <w:numId w:val="8"/>
        </w:numPr>
        <w:autoSpaceDE w:val="0"/>
        <w:autoSpaceDN w:val="0"/>
        <w:adjustRightInd w:val="0"/>
        <w:spacing w:before="100" w:beforeAutospacing="1" w:after="100" w:afterAutospacing="1" w:line="240" w:lineRule="auto"/>
        <w:jc w:val="both"/>
        <w:rPr>
          <w:rFonts w:ascii="Maiandra GD" w:hAnsi="Maiandra GD"/>
          <w:sz w:val="20"/>
          <w:szCs w:val="20"/>
        </w:rPr>
      </w:pPr>
      <w:r w:rsidRPr="00836203">
        <w:rPr>
          <w:rFonts w:ascii="Maiandra GD" w:hAnsi="Maiandra GD"/>
          <w:sz w:val="20"/>
          <w:szCs w:val="20"/>
        </w:rPr>
        <w:t>Ensuring that 75% collections are received before any function is authorised</w:t>
      </w:r>
    </w:p>
    <w:p w:rsidR="003E56E5" w:rsidRPr="00836203" w:rsidRDefault="003E56E5" w:rsidP="003E56E5">
      <w:pPr>
        <w:pStyle w:val="ListParagraph"/>
        <w:rPr>
          <w:rFonts w:ascii="Maiandra GD" w:hAnsi="Maiandra GD"/>
          <w:sz w:val="20"/>
          <w:szCs w:val="20"/>
        </w:rPr>
      </w:pPr>
    </w:p>
    <w:p w:rsidR="009747BA" w:rsidRPr="00836203" w:rsidRDefault="003E56E5" w:rsidP="00836203">
      <w:pPr>
        <w:pStyle w:val="ListParagraph"/>
        <w:numPr>
          <w:ilvl w:val="0"/>
          <w:numId w:val="8"/>
        </w:numPr>
        <w:autoSpaceDE w:val="0"/>
        <w:autoSpaceDN w:val="0"/>
        <w:adjustRightInd w:val="0"/>
        <w:spacing w:before="100" w:beforeAutospacing="1" w:after="100" w:afterAutospacing="1" w:line="240" w:lineRule="auto"/>
        <w:jc w:val="both"/>
        <w:rPr>
          <w:rFonts w:ascii="Maiandra GD" w:hAnsi="Maiandra GD"/>
          <w:sz w:val="20"/>
          <w:szCs w:val="20"/>
        </w:rPr>
      </w:pPr>
      <w:r w:rsidRPr="00836203">
        <w:rPr>
          <w:rFonts w:ascii="Maiandra GD" w:hAnsi="Maiandra GD"/>
          <w:sz w:val="20"/>
          <w:szCs w:val="20"/>
        </w:rPr>
        <w:t>Monitoring reprocity</w:t>
      </w:r>
      <w:r w:rsidR="00043A96" w:rsidRPr="00836203">
        <w:rPr>
          <w:rFonts w:ascii="Maiandra GD" w:hAnsi="Maiandra GD"/>
          <w:sz w:val="20"/>
          <w:szCs w:val="20"/>
        </w:rPr>
        <w:t xml:space="preserve"> with other clubs including advising them of defaulters and receiving simi</w:t>
      </w:r>
      <w:r w:rsidR="00836203">
        <w:rPr>
          <w:rFonts w:ascii="Maiandra GD" w:hAnsi="Maiandra GD"/>
          <w:sz w:val="20"/>
          <w:szCs w:val="20"/>
        </w:rPr>
        <w:t>lar report.</w:t>
      </w:r>
    </w:p>
    <w:p w:rsidR="009747BA" w:rsidRPr="00836203" w:rsidRDefault="009747BA" w:rsidP="009747BA">
      <w:pPr>
        <w:pStyle w:val="ListParagraph"/>
        <w:autoSpaceDE w:val="0"/>
        <w:autoSpaceDN w:val="0"/>
        <w:adjustRightInd w:val="0"/>
        <w:spacing w:before="100" w:beforeAutospacing="1" w:after="100" w:afterAutospacing="1" w:line="240" w:lineRule="auto"/>
        <w:jc w:val="both"/>
        <w:rPr>
          <w:rFonts w:ascii="Maiandra GD" w:hAnsi="Maiandra GD"/>
          <w:sz w:val="20"/>
          <w:szCs w:val="20"/>
        </w:rPr>
      </w:pPr>
    </w:p>
    <w:p w:rsidR="009747BA" w:rsidRPr="00836203" w:rsidRDefault="009F26E8" w:rsidP="005854D9">
      <w:pPr>
        <w:spacing w:before="100" w:beforeAutospacing="1" w:after="100" w:afterAutospacing="1" w:line="240" w:lineRule="auto"/>
        <w:contextualSpacing/>
        <w:rPr>
          <w:rFonts w:ascii="Maiandra GD" w:hAnsi="Maiandra GD"/>
          <w:sz w:val="20"/>
          <w:szCs w:val="20"/>
        </w:rPr>
      </w:pPr>
      <w:r w:rsidRPr="00836203">
        <w:rPr>
          <w:rFonts w:ascii="Maiandra GD" w:hAnsi="Maiandra GD"/>
          <w:sz w:val="20"/>
          <w:szCs w:val="20"/>
        </w:rPr>
        <w:t>REQUIREMENT FOR THE ROL</w:t>
      </w:r>
      <w:r w:rsidR="009747BA" w:rsidRPr="00836203">
        <w:rPr>
          <w:rFonts w:ascii="Maiandra GD" w:hAnsi="Maiandra GD"/>
          <w:sz w:val="20"/>
          <w:szCs w:val="20"/>
        </w:rPr>
        <w:t>E</w:t>
      </w:r>
      <w:bookmarkStart w:id="0" w:name="_GoBack"/>
      <w:bookmarkEnd w:id="0"/>
    </w:p>
    <w:p w:rsidR="005854D9" w:rsidRPr="00836203" w:rsidRDefault="005854D9" w:rsidP="009747BA">
      <w:pPr>
        <w:pStyle w:val="ListParagraph"/>
        <w:numPr>
          <w:ilvl w:val="0"/>
          <w:numId w:val="10"/>
        </w:numPr>
        <w:spacing w:before="100" w:beforeAutospacing="1" w:after="100" w:afterAutospacing="1" w:line="240" w:lineRule="auto"/>
        <w:ind w:left="720"/>
        <w:rPr>
          <w:rFonts w:ascii="Maiandra GD" w:hAnsi="Maiandra GD"/>
          <w:sz w:val="20"/>
          <w:szCs w:val="20"/>
        </w:rPr>
      </w:pPr>
      <w:r w:rsidRPr="00836203">
        <w:rPr>
          <w:rFonts w:ascii="Maiandra GD" w:hAnsi="Maiandra GD"/>
          <w:sz w:val="20"/>
          <w:szCs w:val="20"/>
        </w:rPr>
        <w:t xml:space="preserve">Able to demonstrate experience of working in a credit control department in a busy </w:t>
      </w:r>
      <w:r w:rsidR="009747BA" w:rsidRPr="00836203">
        <w:rPr>
          <w:rFonts w:ascii="Maiandra GD" w:hAnsi="Maiandra GD"/>
          <w:sz w:val="20"/>
          <w:szCs w:val="20"/>
        </w:rPr>
        <w:t xml:space="preserve">          </w:t>
      </w:r>
      <w:r w:rsidR="009F26E8" w:rsidRPr="00836203">
        <w:rPr>
          <w:rFonts w:ascii="Maiandra GD" w:hAnsi="Maiandra GD"/>
          <w:sz w:val="20"/>
          <w:szCs w:val="20"/>
        </w:rPr>
        <w:t>establishment</w:t>
      </w:r>
    </w:p>
    <w:p w:rsidR="005854D9" w:rsidRPr="00836203" w:rsidRDefault="005854D9" w:rsidP="005854D9">
      <w:pPr>
        <w:pStyle w:val="ListParagraph"/>
        <w:numPr>
          <w:ilvl w:val="0"/>
          <w:numId w:val="5"/>
        </w:numPr>
        <w:spacing w:after="100" w:afterAutospacing="1" w:line="240" w:lineRule="auto"/>
        <w:rPr>
          <w:rFonts w:ascii="Maiandra GD" w:hAnsi="Maiandra GD"/>
          <w:sz w:val="20"/>
          <w:szCs w:val="20"/>
        </w:rPr>
      </w:pPr>
      <w:r w:rsidRPr="00836203">
        <w:rPr>
          <w:rFonts w:ascii="Maiandra GD" w:hAnsi="Maiandra GD"/>
          <w:sz w:val="20"/>
          <w:szCs w:val="20"/>
        </w:rPr>
        <w:t>Familiar with accounts procedures, client ledgers, disbursements and member accounts</w:t>
      </w:r>
    </w:p>
    <w:p w:rsidR="005854D9" w:rsidRPr="00836203" w:rsidRDefault="005854D9" w:rsidP="005854D9">
      <w:pPr>
        <w:pStyle w:val="ListParagraph"/>
        <w:numPr>
          <w:ilvl w:val="0"/>
          <w:numId w:val="5"/>
        </w:numPr>
        <w:spacing w:after="100" w:afterAutospacing="1" w:line="240" w:lineRule="auto"/>
        <w:rPr>
          <w:rFonts w:ascii="Maiandra GD" w:hAnsi="Maiandra GD"/>
          <w:sz w:val="20"/>
          <w:szCs w:val="20"/>
        </w:rPr>
      </w:pPr>
      <w:r w:rsidRPr="00836203">
        <w:rPr>
          <w:rFonts w:ascii="Maiandra GD" w:hAnsi="Maiandra GD"/>
          <w:sz w:val="20"/>
          <w:szCs w:val="20"/>
        </w:rPr>
        <w:t>Posses a good understanding of Excel, word and additional accounting packages</w:t>
      </w:r>
    </w:p>
    <w:p w:rsidR="005854D9" w:rsidRPr="00836203" w:rsidRDefault="005854D9" w:rsidP="005854D9">
      <w:pPr>
        <w:pStyle w:val="ListParagraph"/>
        <w:numPr>
          <w:ilvl w:val="0"/>
          <w:numId w:val="5"/>
        </w:numPr>
        <w:spacing w:after="100" w:afterAutospacing="1" w:line="240" w:lineRule="auto"/>
        <w:rPr>
          <w:rFonts w:ascii="Maiandra GD" w:hAnsi="Maiandra GD"/>
          <w:sz w:val="20"/>
          <w:szCs w:val="20"/>
        </w:rPr>
      </w:pPr>
      <w:r w:rsidRPr="00836203">
        <w:rPr>
          <w:rFonts w:ascii="Maiandra GD" w:hAnsi="Maiandra GD"/>
          <w:sz w:val="20"/>
          <w:szCs w:val="20"/>
        </w:rPr>
        <w:t xml:space="preserve">Experience in dealing with clients </w:t>
      </w:r>
      <w:r w:rsidR="009F26E8" w:rsidRPr="00836203">
        <w:rPr>
          <w:rFonts w:ascii="Maiandra GD" w:hAnsi="Maiandra GD"/>
          <w:sz w:val="20"/>
          <w:szCs w:val="20"/>
        </w:rPr>
        <w:t xml:space="preserve">of </w:t>
      </w:r>
      <w:r w:rsidRPr="00836203">
        <w:rPr>
          <w:rFonts w:ascii="Maiandra GD" w:hAnsi="Maiandra GD"/>
          <w:sz w:val="20"/>
          <w:szCs w:val="20"/>
        </w:rPr>
        <w:t>all levels</w:t>
      </w:r>
      <w:r w:rsidR="00C104FC" w:rsidRPr="00836203">
        <w:rPr>
          <w:rFonts w:ascii="Maiandra GD" w:hAnsi="Maiandra GD"/>
          <w:sz w:val="20"/>
          <w:szCs w:val="20"/>
        </w:rPr>
        <w:t xml:space="preserve"> in society</w:t>
      </w:r>
    </w:p>
    <w:p w:rsidR="005854D9" w:rsidRPr="00836203" w:rsidRDefault="005854D9" w:rsidP="005854D9">
      <w:pPr>
        <w:pStyle w:val="ListParagraph"/>
        <w:numPr>
          <w:ilvl w:val="0"/>
          <w:numId w:val="5"/>
        </w:numPr>
        <w:spacing w:after="100" w:afterAutospacing="1" w:line="240" w:lineRule="auto"/>
        <w:rPr>
          <w:rFonts w:ascii="Maiandra GD" w:hAnsi="Maiandra GD"/>
          <w:sz w:val="20"/>
          <w:szCs w:val="20"/>
        </w:rPr>
      </w:pPr>
      <w:r w:rsidRPr="00836203">
        <w:rPr>
          <w:rFonts w:ascii="Maiandra GD" w:hAnsi="Maiandra GD"/>
          <w:sz w:val="20"/>
          <w:szCs w:val="20"/>
        </w:rPr>
        <w:t>Ability to manage and prioritize an extensive workload</w:t>
      </w:r>
    </w:p>
    <w:p w:rsidR="009F26E8" w:rsidRPr="00836203" w:rsidRDefault="005854D9" w:rsidP="005854D9">
      <w:pPr>
        <w:spacing w:after="100" w:afterAutospacing="1" w:line="240" w:lineRule="auto"/>
        <w:contextualSpacing/>
        <w:rPr>
          <w:rFonts w:ascii="Maiandra GD" w:hAnsi="Maiandra GD"/>
          <w:sz w:val="20"/>
          <w:szCs w:val="20"/>
        </w:rPr>
      </w:pPr>
      <w:r w:rsidRPr="00836203">
        <w:rPr>
          <w:rFonts w:ascii="Maiandra GD" w:hAnsi="Maiandra GD"/>
          <w:sz w:val="20"/>
          <w:szCs w:val="20"/>
        </w:rPr>
        <w:t>PERSON SPECIFICATION</w:t>
      </w:r>
    </w:p>
    <w:p w:rsidR="009F26E8" w:rsidRPr="00836203" w:rsidRDefault="009F26E8" w:rsidP="009F26E8">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 xml:space="preserve">A Bachelors degree in Business field  or </w:t>
      </w:r>
      <w:r w:rsidR="00C104FC" w:rsidRPr="00836203">
        <w:rPr>
          <w:rFonts w:ascii="Maiandra GD" w:hAnsi="Maiandra GD"/>
          <w:sz w:val="20"/>
          <w:szCs w:val="20"/>
        </w:rPr>
        <w:t>equivalent</w:t>
      </w:r>
    </w:p>
    <w:p w:rsidR="00821DA6" w:rsidRPr="00836203" w:rsidRDefault="00821DA6" w:rsidP="009F26E8">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A Diploma in Credit Management will be an added advantage</w:t>
      </w:r>
    </w:p>
    <w:p w:rsidR="009F26E8" w:rsidRPr="00836203" w:rsidRDefault="00C104FC" w:rsidP="009F26E8">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 xml:space="preserve">At least 3 years experience </w:t>
      </w:r>
      <w:r w:rsidR="009F26E8" w:rsidRPr="00836203">
        <w:rPr>
          <w:rFonts w:ascii="Maiandra GD" w:hAnsi="Maiandra GD"/>
          <w:sz w:val="20"/>
          <w:szCs w:val="20"/>
        </w:rPr>
        <w:t>a</w:t>
      </w:r>
      <w:r w:rsidRPr="00836203">
        <w:rPr>
          <w:rFonts w:ascii="Maiandra GD" w:hAnsi="Maiandra GD"/>
          <w:sz w:val="20"/>
          <w:szCs w:val="20"/>
        </w:rPr>
        <w:t xml:space="preserve">s a Credit Controller in a </w:t>
      </w:r>
      <w:r w:rsidR="009F26E8" w:rsidRPr="00836203">
        <w:rPr>
          <w:rFonts w:ascii="Maiandra GD" w:hAnsi="Maiandra GD"/>
          <w:sz w:val="20"/>
          <w:szCs w:val="20"/>
        </w:rPr>
        <w:t xml:space="preserve">busy </w:t>
      </w:r>
      <w:r w:rsidRPr="00836203">
        <w:rPr>
          <w:rFonts w:ascii="Maiandra GD" w:hAnsi="Maiandra GD"/>
          <w:sz w:val="20"/>
          <w:szCs w:val="20"/>
        </w:rPr>
        <w:t>establishment</w:t>
      </w:r>
    </w:p>
    <w:p w:rsidR="009F26E8" w:rsidRPr="00836203" w:rsidRDefault="009F26E8" w:rsidP="00C104FC">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Excellent PR, communication and interpersonal skills</w:t>
      </w:r>
    </w:p>
    <w:p w:rsidR="009F26E8" w:rsidRPr="00836203" w:rsidRDefault="009F26E8" w:rsidP="00C104FC">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Good organizational and analytical skills</w:t>
      </w:r>
    </w:p>
    <w:p w:rsidR="009F26E8" w:rsidRPr="00836203" w:rsidRDefault="009F26E8" w:rsidP="009F26E8">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Proficiency is use of Microsoft suite packages</w:t>
      </w:r>
    </w:p>
    <w:p w:rsidR="009F26E8" w:rsidRPr="00836203" w:rsidRDefault="009F26E8" w:rsidP="009F26E8">
      <w:pPr>
        <w:pStyle w:val="ListParagraph"/>
        <w:numPr>
          <w:ilvl w:val="0"/>
          <w:numId w:val="4"/>
        </w:numPr>
        <w:autoSpaceDE w:val="0"/>
        <w:autoSpaceDN w:val="0"/>
        <w:adjustRightInd w:val="0"/>
        <w:spacing w:after="0" w:line="240" w:lineRule="auto"/>
        <w:rPr>
          <w:rFonts w:ascii="Maiandra GD" w:hAnsi="Maiandra GD"/>
          <w:sz w:val="20"/>
          <w:szCs w:val="20"/>
        </w:rPr>
      </w:pPr>
      <w:r w:rsidRPr="00836203">
        <w:rPr>
          <w:rFonts w:ascii="Maiandra GD" w:hAnsi="Maiandra GD"/>
          <w:sz w:val="20"/>
          <w:szCs w:val="20"/>
        </w:rPr>
        <w:t>Ability to work under pressure and tolerance in handling diverse personalities</w:t>
      </w:r>
    </w:p>
    <w:p w:rsidR="005854D9" w:rsidRPr="00836203" w:rsidRDefault="00C104FC" w:rsidP="005854D9">
      <w:pPr>
        <w:pStyle w:val="ListParagraph"/>
        <w:numPr>
          <w:ilvl w:val="0"/>
          <w:numId w:val="6"/>
        </w:numPr>
        <w:spacing w:after="100" w:afterAutospacing="1" w:line="240" w:lineRule="auto"/>
        <w:rPr>
          <w:rFonts w:ascii="Maiandra GD" w:hAnsi="Maiandra GD"/>
          <w:sz w:val="20"/>
          <w:szCs w:val="20"/>
        </w:rPr>
      </w:pPr>
      <w:r w:rsidRPr="00836203">
        <w:rPr>
          <w:rFonts w:ascii="Maiandra GD" w:hAnsi="Maiandra GD"/>
          <w:sz w:val="20"/>
          <w:szCs w:val="20"/>
        </w:rPr>
        <w:t>H</w:t>
      </w:r>
      <w:r w:rsidR="005854D9" w:rsidRPr="00836203">
        <w:rPr>
          <w:rFonts w:ascii="Maiandra GD" w:hAnsi="Maiandra GD"/>
          <w:sz w:val="20"/>
          <w:szCs w:val="20"/>
        </w:rPr>
        <w:t>igh standard of numeracy, accuracy with attention to detail</w:t>
      </w:r>
    </w:p>
    <w:p w:rsidR="005854D9" w:rsidRPr="00836203" w:rsidRDefault="005854D9" w:rsidP="005854D9">
      <w:pPr>
        <w:pStyle w:val="ListParagraph"/>
        <w:numPr>
          <w:ilvl w:val="0"/>
          <w:numId w:val="6"/>
        </w:numPr>
        <w:spacing w:after="100" w:afterAutospacing="1" w:line="240" w:lineRule="auto"/>
        <w:rPr>
          <w:rFonts w:ascii="Maiandra GD" w:hAnsi="Maiandra GD"/>
          <w:sz w:val="20"/>
          <w:szCs w:val="20"/>
        </w:rPr>
      </w:pPr>
      <w:r w:rsidRPr="00836203">
        <w:rPr>
          <w:rFonts w:ascii="Maiandra GD" w:hAnsi="Maiandra GD"/>
          <w:sz w:val="20"/>
          <w:szCs w:val="20"/>
        </w:rPr>
        <w:t>A team player with  a flexible attitude and willingness to learn</w:t>
      </w:r>
    </w:p>
    <w:p w:rsidR="005854D9" w:rsidRPr="00836203" w:rsidRDefault="005854D9" w:rsidP="005854D9">
      <w:pPr>
        <w:pStyle w:val="ListParagraph"/>
        <w:numPr>
          <w:ilvl w:val="0"/>
          <w:numId w:val="6"/>
        </w:numPr>
        <w:spacing w:after="100" w:afterAutospacing="1" w:line="240" w:lineRule="auto"/>
        <w:rPr>
          <w:rFonts w:ascii="Maiandra GD" w:hAnsi="Maiandra GD"/>
          <w:sz w:val="20"/>
          <w:szCs w:val="20"/>
        </w:rPr>
      </w:pPr>
      <w:r w:rsidRPr="00836203">
        <w:rPr>
          <w:rFonts w:ascii="Maiandra GD" w:hAnsi="Maiandra GD"/>
          <w:sz w:val="20"/>
          <w:szCs w:val="20"/>
        </w:rPr>
        <w:t>A self starter who is proactive and can set and achieve goals</w:t>
      </w:r>
    </w:p>
    <w:p w:rsidR="00836203" w:rsidRPr="00836203" w:rsidRDefault="00C104FC" w:rsidP="00836203">
      <w:pPr>
        <w:pStyle w:val="ListParagraph"/>
        <w:numPr>
          <w:ilvl w:val="0"/>
          <w:numId w:val="6"/>
        </w:numPr>
        <w:spacing w:after="100" w:afterAutospacing="1" w:line="240" w:lineRule="auto"/>
        <w:rPr>
          <w:rFonts w:ascii="Maiandra GD" w:hAnsi="Maiandra GD"/>
          <w:sz w:val="20"/>
          <w:szCs w:val="20"/>
        </w:rPr>
      </w:pPr>
      <w:r w:rsidRPr="00836203">
        <w:rPr>
          <w:rFonts w:ascii="Maiandra GD" w:hAnsi="Maiandra GD"/>
          <w:sz w:val="20"/>
          <w:szCs w:val="20"/>
        </w:rPr>
        <w:t>A target oriented person and a strategic thinker</w:t>
      </w:r>
    </w:p>
    <w:p w:rsidR="00836203" w:rsidRPr="00836203" w:rsidRDefault="00836203" w:rsidP="00836203">
      <w:pPr>
        <w:jc w:val="both"/>
        <w:rPr>
          <w:rFonts w:ascii="Maiandra GD" w:hAnsi="Maiandra GD"/>
          <w:sz w:val="20"/>
          <w:szCs w:val="20"/>
        </w:rPr>
      </w:pPr>
      <w:r w:rsidRPr="00836203">
        <w:rPr>
          <w:rFonts w:ascii="Maiandra GD" w:hAnsi="Maiandra GD"/>
          <w:sz w:val="20"/>
          <w:szCs w:val="20"/>
        </w:rPr>
        <w:t xml:space="preserve">If your qualifications and experience meet the above criteria, please send an application (quoting the Job reference number) and detailed CV indicating day contact telephone number, current remuneration and three referees by </w:t>
      </w:r>
      <w:r w:rsidRPr="00836203">
        <w:rPr>
          <w:rFonts w:ascii="Maiandra GD" w:hAnsi="Maiandra GD"/>
          <w:b/>
          <w:sz w:val="20"/>
          <w:szCs w:val="20"/>
        </w:rPr>
        <w:t>18th October 2019</w:t>
      </w:r>
      <w:r w:rsidRPr="00836203">
        <w:rPr>
          <w:rFonts w:ascii="Maiandra GD" w:hAnsi="Maiandra GD"/>
          <w:sz w:val="20"/>
          <w:szCs w:val="20"/>
        </w:rPr>
        <w:t xml:space="preserve"> to: The Human Resources Manager, Nairobi Club, P.O. Box 30171-00100, Nairobi or e-mail to hr@nairobiclub.com</w:t>
      </w:r>
    </w:p>
    <w:p w:rsidR="00836203" w:rsidRPr="00836203" w:rsidRDefault="00836203" w:rsidP="00836203">
      <w:pPr>
        <w:spacing w:after="100" w:afterAutospacing="1" w:line="240" w:lineRule="auto"/>
        <w:rPr>
          <w:rFonts w:ascii="Maiandra GD" w:hAnsi="Maiandra GD"/>
          <w:sz w:val="20"/>
          <w:szCs w:val="20"/>
        </w:rPr>
      </w:pPr>
    </w:p>
    <w:sectPr w:rsidR="00836203" w:rsidRPr="00836203" w:rsidSect="008362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D2F"/>
    <w:multiLevelType w:val="hybridMultilevel"/>
    <w:tmpl w:val="CAA480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CB64FB4"/>
    <w:multiLevelType w:val="hybridMultilevel"/>
    <w:tmpl w:val="C3284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1A402B"/>
    <w:multiLevelType w:val="hybridMultilevel"/>
    <w:tmpl w:val="EDC68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1F6A0E"/>
    <w:multiLevelType w:val="hybridMultilevel"/>
    <w:tmpl w:val="F53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F303B"/>
    <w:multiLevelType w:val="hybridMultilevel"/>
    <w:tmpl w:val="1FAE9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410900"/>
    <w:multiLevelType w:val="hybridMultilevel"/>
    <w:tmpl w:val="FE24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558BE"/>
    <w:multiLevelType w:val="hybridMultilevel"/>
    <w:tmpl w:val="948C2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63E0759"/>
    <w:multiLevelType w:val="hybridMultilevel"/>
    <w:tmpl w:val="460C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F7061"/>
    <w:multiLevelType w:val="hybridMultilevel"/>
    <w:tmpl w:val="1FFECF0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83"/>
    <w:rsid w:val="00043A96"/>
    <w:rsid w:val="00043CBB"/>
    <w:rsid w:val="00082E74"/>
    <w:rsid w:val="00087EEB"/>
    <w:rsid w:val="000D7EAF"/>
    <w:rsid w:val="00194B8C"/>
    <w:rsid w:val="001F19B0"/>
    <w:rsid w:val="0022117E"/>
    <w:rsid w:val="002A0E72"/>
    <w:rsid w:val="00302D7B"/>
    <w:rsid w:val="00325199"/>
    <w:rsid w:val="00372977"/>
    <w:rsid w:val="003B68E8"/>
    <w:rsid w:val="003E56E5"/>
    <w:rsid w:val="003F024B"/>
    <w:rsid w:val="004667D8"/>
    <w:rsid w:val="004E5605"/>
    <w:rsid w:val="00535D76"/>
    <w:rsid w:val="005854D9"/>
    <w:rsid w:val="00600751"/>
    <w:rsid w:val="0061588B"/>
    <w:rsid w:val="00623668"/>
    <w:rsid w:val="00636EB3"/>
    <w:rsid w:val="006424A4"/>
    <w:rsid w:val="00655087"/>
    <w:rsid w:val="006974ED"/>
    <w:rsid w:val="006E5944"/>
    <w:rsid w:val="00821DA6"/>
    <w:rsid w:val="00836203"/>
    <w:rsid w:val="008908F4"/>
    <w:rsid w:val="008C2B5C"/>
    <w:rsid w:val="008C6E32"/>
    <w:rsid w:val="00921329"/>
    <w:rsid w:val="009747BA"/>
    <w:rsid w:val="00977C8B"/>
    <w:rsid w:val="009A43A3"/>
    <w:rsid w:val="009E615E"/>
    <w:rsid w:val="009F26E8"/>
    <w:rsid w:val="00A33552"/>
    <w:rsid w:val="00A9235E"/>
    <w:rsid w:val="00B2360C"/>
    <w:rsid w:val="00B368E2"/>
    <w:rsid w:val="00B415B7"/>
    <w:rsid w:val="00C104FC"/>
    <w:rsid w:val="00C14FEB"/>
    <w:rsid w:val="00C27D3C"/>
    <w:rsid w:val="00C43C2D"/>
    <w:rsid w:val="00C45D97"/>
    <w:rsid w:val="00C624B7"/>
    <w:rsid w:val="00D21DA3"/>
    <w:rsid w:val="00D91D6A"/>
    <w:rsid w:val="00DC4D7F"/>
    <w:rsid w:val="00DD56B9"/>
    <w:rsid w:val="00DF7B83"/>
    <w:rsid w:val="00E82F33"/>
    <w:rsid w:val="00EB1D3C"/>
    <w:rsid w:val="00EB226D"/>
    <w:rsid w:val="00EB279A"/>
    <w:rsid w:val="00F7517C"/>
    <w:rsid w:val="00F9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81C59-59C1-4F64-8D58-F77AFDB5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7E"/>
    <w:pPr>
      <w:spacing w:after="200" w:line="276" w:lineRule="auto"/>
    </w:pPr>
    <w:rPr>
      <w:sz w:val="22"/>
      <w:szCs w:val="22"/>
      <w:lang w:val="en-GB" w:eastAsia="en-GB"/>
    </w:rPr>
  </w:style>
  <w:style w:type="paragraph" w:styleId="Heading2">
    <w:name w:val="heading 2"/>
    <w:basedOn w:val="Normal"/>
    <w:link w:val="Heading2Char"/>
    <w:uiPriority w:val="9"/>
    <w:semiHidden/>
    <w:unhideWhenUsed/>
    <w:qFormat/>
    <w:rsid w:val="005854D9"/>
    <w:pPr>
      <w:spacing w:before="100" w:beforeAutospacing="1" w:after="100"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A3"/>
    <w:pPr>
      <w:ind w:left="720"/>
      <w:contextualSpacing/>
    </w:pPr>
  </w:style>
  <w:style w:type="character" w:customStyle="1" w:styleId="Heading2Char">
    <w:name w:val="Heading 2 Char"/>
    <w:basedOn w:val="DefaultParagraphFont"/>
    <w:link w:val="Heading2"/>
    <w:uiPriority w:val="9"/>
    <w:semiHidden/>
    <w:rsid w:val="005854D9"/>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C1AFD-62BA-4013-95A6-9501F3A8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Tumbo, Vicky DFF/TL31</dc:creator>
  <cp:lastModifiedBy>OSIRO</cp:lastModifiedBy>
  <cp:revision>3</cp:revision>
  <cp:lastPrinted>2014-01-16T13:18:00Z</cp:lastPrinted>
  <dcterms:created xsi:type="dcterms:W3CDTF">2019-10-09T15:13:00Z</dcterms:created>
  <dcterms:modified xsi:type="dcterms:W3CDTF">2019-10-09T17:51:00Z</dcterms:modified>
</cp:coreProperties>
</file>